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D9F4" w14:textId="77777777" w:rsidR="00227835" w:rsidRPr="00227835" w:rsidRDefault="00227835" w:rsidP="00227835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2278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EIPS Annual Education Results Report</w:t>
      </w:r>
    </w:p>
    <w:p w14:paraId="68DB2E9E" w14:textId="7FFDB276" w:rsidR="00227835" w:rsidRPr="00CC28FA" w:rsidRDefault="00227835" w:rsidP="002278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28FA">
        <w:rPr>
          <w:rFonts w:cstheme="minorHAnsi"/>
        </w:rPr>
        <w:t xml:space="preserve">Every year, </w:t>
      </w:r>
      <w:r w:rsidR="000D6B32">
        <w:rPr>
          <w:rFonts w:cstheme="minorHAnsi"/>
        </w:rPr>
        <w:t>Elk Island Public Schools (</w:t>
      </w:r>
      <w:r w:rsidRPr="00CC28FA">
        <w:rPr>
          <w:rFonts w:cstheme="minorHAnsi"/>
        </w:rPr>
        <w:t>EIPS</w:t>
      </w:r>
      <w:r w:rsidR="000D6B32">
        <w:rPr>
          <w:rFonts w:cstheme="minorHAnsi"/>
        </w:rPr>
        <w:t>)</w:t>
      </w:r>
      <w:r w:rsidRPr="00CC28FA">
        <w:rPr>
          <w:rFonts w:cstheme="minorHAnsi"/>
        </w:rPr>
        <w:t xml:space="preserve"> publishes an Annual Education Results Report, which outlines the Division’s Four-Year Education Plan, opportunities for growth and how it’s supporting students to</w:t>
      </w:r>
      <w:r>
        <w:rPr>
          <w:rFonts w:cstheme="minorHAnsi"/>
        </w:rPr>
        <w:t xml:space="preserve"> </w:t>
      </w:r>
      <w:r w:rsidRPr="00CC28FA">
        <w:rPr>
          <w:rFonts w:cstheme="minorHAnsi"/>
        </w:rPr>
        <w:t>achieve the best possible outcomes.</w:t>
      </w:r>
      <w:r>
        <w:rPr>
          <w:rFonts w:cstheme="minorHAnsi"/>
        </w:rPr>
        <w:t xml:space="preserve"> R</w:t>
      </w:r>
      <w:r w:rsidRPr="00CC28FA">
        <w:rPr>
          <w:rFonts w:cstheme="minorHAnsi"/>
        </w:rPr>
        <w:t>ead through th</w:t>
      </w:r>
      <w:r>
        <w:rPr>
          <w:rFonts w:cstheme="minorHAnsi"/>
        </w:rPr>
        <w:t xml:space="preserve">is year’s </w:t>
      </w:r>
      <w:hyperlink r:id="rId8" w:history="1">
        <w:r w:rsidRPr="005F370F">
          <w:rPr>
            <w:rStyle w:val="Hyperlink"/>
            <w:rFonts w:cstheme="minorHAnsi"/>
            <w:i/>
            <w:iCs/>
          </w:rPr>
          <w:t>EIPS Annual Education Results Report 2021-22</w:t>
        </w:r>
      </w:hyperlink>
      <w:r w:rsidRPr="00852FC2">
        <w:rPr>
          <w:rFonts w:cstheme="minorHAnsi"/>
          <w:i/>
          <w:iCs/>
        </w:rPr>
        <w:t xml:space="preserve"> </w:t>
      </w:r>
      <w:r>
        <w:rPr>
          <w:rFonts w:cstheme="minorHAnsi"/>
        </w:rPr>
        <w:t>and</w:t>
      </w:r>
      <w:r w:rsidRPr="00CC28FA">
        <w:rPr>
          <w:rFonts w:cstheme="minorHAnsi"/>
        </w:rPr>
        <w:t xml:space="preserve"> discover how EIPS fosters learning</w:t>
      </w:r>
      <w:r>
        <w:rPr>
          <w:rFonts w:cstheme="minorHAnsi"/>
        </w:rPr>
        <w:t xml:space="preserve"> </w:t>
      </w:r>
      <w:r w:rsidRPr="00CC28FA">
        <w:rPr>
          <w:rFonts w:cstheme="minorHAnsi"/>
        </w:rPr>
        <w:t>environments</w:t>
      </w:r>
      <w:r>
        <w:rPr>
          <w:rFonts w:cstheme="minorHAnsi"/>
        </w:rPr>
        <w:t xml:space="preserve"> for all </w:t>
      </w:r>
      <w:r w:rsidRPr="00CC28FA">
        <w:rPr>
          <w:rFonts w:cstheme="minorHAnsi"/>
        </w:rPr>
        <w:t xml:space="preserve">students </w:t>
      </w:r>
      <w:r>
        <w:rPr>
          <w:rFonts w:cstheme="minorHAnsi"/>
        </w:rPr>
        <w:t xml:space="preserve">to </w:t>
      </w:r>
      <w:r w:rsidRPr="00CC28FA">
        <w:rPr>
          <w:rFonts w:cstheme="minorHAnsi"/>
        </w:rPr>
        <w:t>learn, grow and thrive</w:t>
      </w:r>
      <w:r w:rsidR="00A95504">
        <w:rPr>
          <w:rFonts w:cstheme="minorHAnsi"/>
        </w:rPr>
        <w:t>—and why it matters</w:t>
      </w:r>
      <w:r w:rsidRPr="00CC28FA">
        <w:rPr>
          <w:rFonts w:cstheme="minorHAnsi"/>
        </w:rPr>
        <w:t>.</w:t>
      </w:r>
    </w:p>
    <w:p w14:paraId="3B986074" w14:textId="77777777" w:rsidR="00227835" w:rsidRDefault="00227835" w:rsidP="0022783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5FB9220C" w14:textId="237C4EF8" w:rsidR="00227835" w:rsidRPr="00907672" w:rsidRDefault="0065325E" w:rsidP="0022783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June</w:t>
      </w:r>
      <w:r w:rsidR="00227835" w:rsidRPr="00907672">
        <w:rPr>
          <w:rFonts w:ascii="Calibri" w:eastAsia="Calibri" w:hAnsi="Calibri" w:cs="Calibri"/>
          <w:b/>
          <w:bCs/>
          <w:color w:val="000000" w:themeColor="text1"/>
        </w:rPr>
        <w:t xml:space="preserve"> Spotlight:</w:t>
      </w:r>
      <w:r w:rsidR="0022783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D00AE2">
        <w:rPr>
          <w:rFonts w:ascii="Calibri" w:eastAsia="Calibri" w:hAnsi="Calibri" w:cs="Calibri"/>
          <w:b/>
          <w:bCs/>
          <w:color w:val="000000" w:themeColor="text1"/>
        </w:rPr>
        <w:t xml:space="preserve">enhancing public education through </w:t>
      </w:r>
      <w:r w:rsidR="00E636B3">
        <w:rPr>
          <w:rFonts w:ascii="Calibri" w:eastAsia="Calibri" w:hAnsi="Calibri" w:cs="Calibri"/>
          <w:b/>
          <w:bCs/>
          <w:color w:val="000000" w:themeColor="text1"/>
        </w:rPr>
        <w:t xml:space="preserve">effective </w:t>
      </w:r>
      <w:proofErr w:type="gramStart"/>
      <w:r w:rsidR="00E636B3">
        <w:rPr>
          <w:rFonts w:ascii="Calibri" w:eastAsia="Calibri" w:hAnsi="Calibri" w:cs="Calibri"/>
          <w:b/>
          <w:bCs/>
          <w:color w:val="000000" w:themeColor="text1"/>
        </w:rPr>
        <w:t>engagement</w:t>
      </w:r>
      <w:proofErr w:type="gramEnd"/>
    </w:p>
    <w:p w14:paraId="6A408654" w14:textId="479068D4" w:rsidR="00BF7B09" w:rsidRDefault="00000000" w:rsidP="00227835">
      <w:pPr>
        <w:pStyle w:val="ListParagraph"/>
        <w:numPr>
          <w:ilvl w:val="0"/>
          <w:numId w:val="1"/>
        </w:numPr>
        <w:spacing w:after="0"/>
        <w:ind w:left="450"/>
      </w:pPr>
      <w:hyperlink r:id="rId9" w:history="1">
        <w:r w:rsidR="00927850">
          <w:rPr>
            <w:rStyle w:val="Hyperlink"/>
          </w:rPr>
          <w:t>Rules of Engagement</w:t>
        </w:r>
      </w:hyperlink>
      <w:r w:rsidR="00531C84">
        <w:t>:</w:t>
      </w:r>
      <w:r w:rsidR="0097491F">
        <w:t xml:space="preserve"> </w:t>
      </w:r>
      <w:r w:rsidR="000A18F9">
        <w:t xml:space="preserve">Using a </w:t>
      </w:r>
      <w:r w:rsidR="00FB2434">
        <w:t xml:space="preserve">collaborative </w:t>
      </w:r>
      <w:r w:rsidR="00C61116">
        <w:t xml:space="preserve">approach </w:t>
      </w:r>
      <w:r w:rsidR="000A18F9">
        <w:t>to</w:t>
      </w:r>
      <w:r w:rsidR="005F3BDB">
        <w:t xml:space="preserve"> </w:t>
      </w:r>
      <w:r w:rsidR="00175048">
        <w:t>improv</w:t>
      </w:r>
      <w:r w:rsidR="005F3BDB">
        <w:t>e</w:t>
      </w:r>
      <w:r w:rsidR="00175048">
        <w:t xml:space="preserve"> student achievement and </w:t>
      </w:r>
      <w:proofErr w:type="gramStart"/>
      <w:r w:rsidR="00175048">
        <w:t>success</w:t>
      </w:r>
      <w:proofErr w:type="gramEnd"/>
    </w:p>
    <w:p w14:paraId="3A3AF81D" w14:textId="5E3C18F4" w:rsidR="00524421" w:rsidRDefault="00000000" w:rsidP="00524421">
      <w:pPr>
        <w:pStyle w:val="ListParagraph"/>
        <w:numPr>
          <w:ilvl w:val="0"/>
          <w:numId w:val="1"/>
        </w:numPr>
        <w:spacing w:after="0"/>
        <w:ind w:left="450"/>
      </w:pPr>
      <w:hyperlink r:id="rId10" w:history="1">
        <w:r w:rsidR="007F507E" w:rsidRPr="00E00063">
          <w:rPr>
            <w:rStyle w:val="Hyperlink"/>
          </w:rPr>
          <w:t>Driving change</w:t>
        </w:r>
      </w:hyperlink>
      <w:r w:rsidR="002F78F4">
        <w:t>:</w:t>
      </w:r>
      <w:r w:rsidR="00923C37">
        <w:t xml:space="preserve"> </w:t>
      </w:r>
      <w:r w:rsidR="0073395C">
        <w:t>Strengthening</w:t>
      </w:r>
      <w:r w:rsidR="00FD4928">
        <w:t xml:space="preserve"> public education through</w:t>
      </w:r>
      <w:r w:rsidR="0073395C">
        <w:t xml:space="preserve"> Board advocacy</w:t>
      </w:r>
    </w:p>
    <w:p w14:paraId="250B7A8F" w14:textId="3AFD0A41" w:rsidR="0073395C" w:rsidRDefault="0073395C" w:rsidP="0073395C">
      <w:pPr>
        <w:spacing w:after="0"/>
      </w:pPr>
    </w:p>
    <w:p w14:paraId="187F2453" w14:textId="77777777" w:rsidR="0073395C" w:rsidRDefault="0073395C" w:rsidP="0073395C">
      <w:pPr>
        <w:spacing w:after="0"/>
      </w:pPr>
    </w:p>
    <w:p w14:paraId="141119D9" w14:textId="5D7127E8" w:rsidR="001130E0" w:rsidRDefault="001130E0">
      <w:r w:rsidRPr="00804783">
        <w:rPr>
          <w:b/>
          <w:bCs/>
        </w:rPr>
        <w:t>RELATED INFORMATION</w:t>
      </w:r>
      <w:r>
        <w:br/>
      </w:r>
      <w:hyperlink r:id="rId11" w:history="1">
        <w:r w:rsidRPr="008E227D">
          <w:rPr>
            <w:rStyle w:val="Hyperlink"/>
          </w:rPr>
          <w:t>EIPS Four-Year Education Plan: 2022-26</w:t>
        </w:r>
      </w:hyperlink>
      <w:r>
        <w:br/>
      </w:r>
      <w:hyperlink r:id="rId12" w:anchor="CapitalPlanning" w:history="1">
        <w:r w:rsidRPr="005748B2">
          <w:rPr>
            <w:rStyle w:val="Hyperlink"/>
          </w:rPr>
          <w:t>EIPS Three-Year</w:t>
        </w:r>
        <w:r w:rsidR="00804783" w:rsidRPr="005748B2">
          <w:rPr>
            <w:rStyle w:val="Hyperlink"/>
          </w:rPr>
          <w:t xml:space="preserve"> Capital Plan: 2024-27</w:t>
        </w:r>
      </w:hyperlink>
    </w:p>
    <w:sectPr w:rsidR="00113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76B1B"/>
    <w:multiLevelType w:val="hybridMultilevel"/>
    <w:tmpl w:val="3772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35"/>
    <w:rsid w:val="000939D7"/>
    <w:rsid w:val="000A18F9"/>
    <w:rsid w:val="000D6B32"/>
    <w:rsid w:val="00102008"/>
    <w:rsid w:val="001130E0"/>
    <w:rsid w:val="00175048"/>
    <w:rsid w:val="00176D5E"/>
    <w:rsid w:val="001B7DE2"/>
    <w:rsid w:val="001F63C2"/>
    <w:rsid w:val="00227835"/>
    <w:rsid w:val="00273127"/>
    <w:rsid w:val="002B3DAD"/>
    <w:rsid w:val="002F78F4"/>
    <w:rsid w:val="00311355"/>
    <w:rsid w:val="00311DC3"/>
    <w:rsid w:val="00344DC5"/>
    <w:rsid w:val="003B2160"/>
    <w:rsid w:val="00414F70"/>
    <w:rsid w:val="00453BDF"/>
    <w:rsid w:val="005021C2"/>
    <w:rsid w:val="0051148A"/>
    <w:rsid w:val="00524421"/>
    <w:rsid w:val="00531C84"/>
    <w:rsid w:val="00553C3C"/>
    <w:rsid w:val="005718EE"/>
    <w:rsid w:val="005748B2"/>
    <w:rsid w:val="005823EE"/>
    <w:rsid w:val="005B193B"/>
    <w:rsid w:val="005B5254"/>
    <w:rsid w:val="005D6111"/>
    <w:rsid w:val="005D63E0"/>
    <w:rsid w:val="005F370F"/>
    <w:rsid w:val="005F3BDB"/>
    <w:rsid w:val="00625FFD"/>
    <w:rsid w:val="00636C97"/>
    <w:rsid w:val="0065325E"/>
    <w:rsid w:val="00692EF9"/>
    <w:rsid w:val="006F73AD"/>
    <w:rsid w:val="007141AA"/>
    <w:rsid w:val="0073395C"/>
    <w:rsid w:val="0073685A"/>
    <w:rsid w:val="00770747"/>
    <w:rsid w:val="007C4D7F"/>
    <w:rsid w:val="007D0928"/>
    <w:rsid w:val="007E798F"/>
    <w:rsid w:val="007F507E"/>
    <w:rsid w:val="00804783"/>
    <w:rsid w:val="00805F5C"/>
    <w:rsid w:val="008067E7"/>
    <w:rsid w:val="00831628"/>
    <w:rsid w:val="00851136"/>
    <w:rsid w:val="00852E84"/>
    <w:rsid w:val="00874411"/>
    <w:rsid w:val="00890EE9"/>
    <w:rsid w:val="00893D11"/>
    <w:rsid w:val="008E227D"/>
    <w:rsid w:val="008E6E4D"/>
    <w:rsid w:val="00923C37"/>
    <w:rsid w:val="00927850"/>
    <w:rsid w:val="00931E2A"/>
    <w:rsid w:val="0097491F"/>
    <w:rsid w:val="009C793A"/>
    <w:rsid w:val="00A0061F"/>
    <w:rsid w:val="00A01B93"/>
    <w:rsid w:val="00A10C72"/>
    <w:rsid w:val="00A4492E"/>
    <w:rsid w:val="00A82008"/>
    <w:rsid w:val="00A95504"/>
    <w:rsid w:val="00AC1C63"/>
    <w:rsid w:val="00B011FE"/>
    <w:rsid w:val="00B62505"/>
    <w:rsid w:val="00B714B6"/>
    <w:rsid w:val="00B85E6C"/>
    <w:rsid w:val="00BE3AA7"/>
    <w:rsid w:val="00BF3C42"/>
    <w:rsid w:val="00BF7B09"/>
    <w:rsid w:val="00C120FD"/>
    <w:rsid w:val="00C61116"/>
    <w:rsid w:val="00CA2726"/>
    <w:rsid w:val="00D00AE2"/>
    <w:rsid w:val="00D30350"/>
    <w:rsid w:val="00D52837"/>
    <w:rsid w:val="00D535D7"/>
    <w:rsid w:val="00DB46CA"/>
    <w:rsid w:val="00E00063"/>
    <w:rsid w:val="00E636B3"/>
    <w:rsid w:val="00E9077A"/>
    <w:rsid w:val="00EC6A61"/>
    <w:rsid w:val="00F11CBA"/>
    <w:rsid w:val="00F3799F"/>
    <w:rsid w:val="00F95893"/>
    <w:rsid w:val="00FA3DCE"/>
    <w:rsid w:val="00FB2434"/>
    <w:rsid w:val="00FB6BE8"/>
    <w:rsid w:val="00FD4928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244E"/>
  <w15:chartTrackingRefBased/>
  <w15:docId w15:val="{A1B16BCA-BC0C-4F13-A986-5F35DEF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ps.ca/download/40485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ips.ca/about-us/planning-and-resul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ips.ca/trustees/four-year-education-pla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ips.ca/about-us/planning-and-results/stakeholder-confidence-survey/advocac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ips.ca/about-us/planning-and-results/stakeholder-confidence-survey/parent-engage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9a1fdd140f8f4c23a3ec551a9b9711e7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052eb3f0edd58eef2d5b8dec54ba36b6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455121-adc2-4dda-9712-8517630e610f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5ED3E-4E26-4B01-850C-FD932A8CCBFB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67932A42-F59C-4ACE-B364-AB17366F2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899E3-2365-4043-9559-7111E92BB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Fletcher COMM</dc:creator>
  <cp:keywords/>
  <dc:description/>
  <cp:lastModifiedBy>Kerri Stribling UNC</cp:lastModifiedBy>
  <cp:revision>2</cp:revision>
  <dcterms:created xsi:type="dcterms:W3CDTF">2023-05-29T18:28:00Z</dcterms:created>
  <dcterms:modified xsi:type="dcterms:W3CDTF">2023-05-29T18:28:00Z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